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771" w:rsidRPr="000F1983" w:rsidRDefault="00452771" w:rsidP="00452771">
      <w:pPr>
        <w:ind w:firstLine="709"/>
        <w:jc w:val="center"/>
        <w:rPr>
          <w:b/>
          <w:sz w:val="28"/>
          <w:szCs w:val="28"/>
        </w:rPr>
      </w:pPr>
      <w:r w:rsidRPr="000F1983">
        <w:rPr>
          <w:b/>
          <w:sz w:val="28"/>
          <w:szCs w:val="28"/>
        </w:rPr>
        <w:t>ИНФОРМАЦИЯ</w:t>
      </w:r>
      <w:r w:rsidRPr="000F1983">
        <w:rPr>
          <w:b/>
          <w:sz w:val="28"/>
          <w:szCs w:val="28"/>
        </w:rPr>
        <w:br/>
        <w:t>о реализации мероприятий государственной программы Пензенской области «Развитие промышленности в Пензенской области и повышение ее конкурентоспособности на 2014-2020 годы» в 2017 году</w:t>
      </w:r>
    </w:p>
    <w:p w:rsidR="00675A51" w:rsidRDefault="00675A51" w:rsidP="00266C40">
      <w:pPr>
        <w:jc w:val="both"/>
        <w:rPr>
          <w:sz w:val="28"/>
          <w:szCs w:val="28"/>
        </w:rPr>
      </w:pPr>
    </w:p>
    <w:p w:rsidR="00214721" w:rsidRPr="00D20C4F" w:rsidRDefault="00214721" w:rsidP="00266C40">
      <w:pPr>
        <w:jc w:val="both"/>
        <w:rPr>
          <w:sz w:val="28"/>
          <w:szCs w:val="28"/>
        </w:rPr>
      </w:pPr>
    </w:p>
    <w:p w:rsidR="00DF3985" w:rsidRPr="00C2500F" w:rsidRDefault="00DF3985" w:rsidP="00DF3985">
      <w:pPr>
        <w:ind w:firstLine="709"/>
        <w:jc w:val="both"/>
        <w:rPr>
          <w:sz w:val="28"/>
          <w:szCs w:val="28"/>
        </w:rPr>
      </w:pPr>
      <w:r w:rsidRPr="00C2500F">
        <w:rPr>
          <w:sz w:val="28"/>
          <w:szCs w:val="28"/>
        </w:rPr>
        <w:t>Министерство промышленности, транспорта и инновационной политики Пензенской области является ответственным исполнителем государственной программы Пензенской области «Развитие промышленности в Пензенской области и повышение ее конкурентоспособности на 2014-2020 годы», утвержденной постановлением Правительства Пензенской области от 01.11.2013 № 810-пП (с последующими изменениями) (далее – государственная программа).</w:t>
      </w:r>
    </w:p>
    <w:p w:rsidR="00292197" w:rsidRDefault="00DF3985" w:rsidP="00292197">
      <w:pPr>
        <w:ind w:firstLine="709"/>
        <w:jc w:val="both"/>
        <w:rPr>
          <w:sz w:val="28"/>
          <w:szCs w:val="28"/>
        </w:rPr>
      </w:pPr>
      <w:r w:rsidRPr="00C2500F">
        <w:rPr>
          <w:sz w:val="28"/>
          <w:szCs w:val="28"/>
        </w:rPr>
        <w:t>Целью государственной программы является увеличение объемов производства и реализации промышленной продукции, повышение конкурентоспособности и устойчивости базовых отраслей промышленности Пензенской области, а также обеспечение эффективной деятельности Министерства промышленности, транспорта и инновационной политики Пензенской области в сфере развития промышленности.</w:t>
      </w:r>
    </w:p>
    <w:p w:rsidR="00FD6517" w:rsidRDefault="00214721" w:rsidP="00FD6517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итогам </w:t>
      </w:r>
      <w:r w:rsidR="00067B4B" w:rsidRPr="00067B4B">
        <w:rPr>
          <w:sz w:val="28"/>
          <w:szCs w:val="28"/>
        </w:rPr>
        <w:t>2017 год индекс промышленного производства Пензенской области составил 102,6%,</w:t>
      </w:r>
      <w:r w:rsidR="004A746D">
        <w:rPr>
          <w:sz w:val="28"/>
          <w:szCs w:val="28"/>
        </w:rPr>
        <w:t xml:space="preserve"> </w:t>
      </w:r>
      <w:r w:rsidR="00067B4B" w:rsidRPr="00067B4B">
        <w:rPr>
          <w:sz w:val="28"/>
          <w:szCs w:val="28"/>
        </w:rPr>
        <w:t>что</w:t>
      </w:r>
      <w:r>
        <w:rPr>
          <w:sz w:val="28"/>
          <w:szCs w:val="28"/>
        </w:rPr>
        <w:t xml:space="preserve"> выше среднероссийского на 1,6%.</w:t>
      </w:r>
      <w:r w:rsidR="00FD6517"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Объем п</w:t>
      </w:r>
      <w:r w:rsidR="00FD6517" w:rsidRPr="00FD6517">
        <w:rPr>
          <w:sz w:val="28"/>
          <w:szCs w:val="28"/>
        </w:rPr>
        <w:t>оступле</w:t>
      </w:r>
      <w:r>
        <w:rPr>
          <w:sz w:val="28"/>
          <w:szCs w:val="28"/>
        </w:rPr>
        <w:t>ний</w:t>
      </w:r>
      <w:r w:rsidR="00FD6517" w:rsidRPr="00FD6517">
        <w:rPr>
          <w:sz w:val="28"/>
          <w:szCs w:val="28"/>
        </w:rPr>
        <w:t xml:space="preserve"> налогов и сборов в консолидированный б</w:t>
      </w:r>
      <w:r w:rsidR="00FD6517">
        <w:rPr>
          <w:sz w:val="28"/>
          <w:szCs w:val="28"/>
        </w:rPr>
        <w:t xml:space="preserve">юджет Пензенской области </w:t>
      </w:r>
      <w:r w:rsidR="00FD6517" w:rsidRPr="00FD6517">
        <w:rPr>
          <w:sz w:val="28"/>
          <w:szCs w:val="28"/>
        </w:rPr>
        <w:t xml:space="preserve">от промышленных предприятий </w:t>
      </w:r>
      <w:r>
        <w:rPr>
          <w:sz w:val="28"/>
          <w:szCs w:val="28"/>
        </w:rPr>
        <w:t>составил</w:t>
      </w:r>
      <w:r w:rsidR="00FD6517" w:rsidRPr="00FD6517">
        <w:rPr>
          <w:sz w:val="28"/>
          <w:szCs w:val="28"/>
        </w:rPr>
        <w:t xml:space="preserve"> – </w:t>
      </w:r>
      <w:r w:rsidR="004A746D">
        <w:rPr>
          <w:sz w:val="28"/>
          <w:szCs w:val="28"/>
        </w:rPr>
        <w:br/>
      </w:r>
      <w:r w:rsidR="00FD6517" w:rsidRPr="00FD6517">
        <w:rPr>
          <w:sz w:val="28"/>
          <w:szCs w:val="28"/>
        </w:rPr>
        <w:t xml:space="preserve">26 млрд. рублей, </w:t>
      </w:r>
      <w:r w:rsidR="00FD6517" w:rsidRPr="00FD6517">
        <w:rPr>
          <w:sz w:val="28"/>
          <w:szCs w:val="28"/>
        </w:rPr>
        <w:t>что на 13,5% больше уровня предыдущего года, при этом их доля в общем объеме налоговых плат</w:t>
      </w:r>
      <w:r w:rsidR="00FD6517" w:rsidRPr="00FD6517">
        <w:rPr>
          <w:sz w:val="28"/>
          <w:szCs w:val="28"/>
        </w:rPr>
        <w:t>ежей Пензенской области около 51</w:t>
      </w:r>
      <w:r w:rsidR="00FD6517" w:rsidRPr="00FD6517">
        <w:rPr>
          <w:sz w:val="28"/>
          <w:szCs w:val="28"/>
        </w:rPr>
        <w:t>%.</w:t>
      </w:r>
      <w:proofErr w:type="gramEnd"/>
    </w:p>
    <w:p w:rsidR="00811C93" w:rsidRDefault="00F63FCB" w:rsidP="00811C93">
      <w:pPr>
        <w:ind w:firstLine="709"/>
        <w:jc w:val="both"/>
        <w:rPr>
          <w:sz w:val="28"/>
          <w:szCs w:val="28"/>
        </w:rPr>
      </w:pPr>
      <w:r w:rsidRPr="00D20C4F">
        <w:rPr>
          <w:sz w:val="28"/>
          <w:szCs w:val="28"/>
        </w:rPr>
        <w:t xml:space="preserve">В соответствии с Планом реализации государственной программы, утвержденным распоряжением Правительства Пензенской области </w:t>
      </w:r>
      <w:r w:rsidR="00D20C4F">
        <w:rPr>
          <w:sz w:val="28"/>
          <w:szCs w:val="28"/>
        </w:rPr>
        <w:br/>
      </w:r>
      <w:r w:rsidRPr="00D20C4F">
        <w:rPr>
          <w:sz w:val="28"/>
          <w:szCs w:val="28"/>
        </w:rPr>
        <w:t xml:space="preserve">от 27.12.2016 № 569-рП, </w:t>
      </w:r>
      <w:r w:rsidRPr="00D20C4F">
        <w:rPr>
          <w:b/>
          <w:sz w:val="28"/>
          <w:szCs w:val="28"/>
        </w:rPr>
        <w:t>все показатели запланированных мероприятий выполнены</w:t>
      </w:r>
      <w:r w:rsidRPr="00D20C4F">
        <w:rPr>
          <w:sz w:val="28"/>
          <w:szCs w:val="28"/>
        </w:rPr>
        <w:t xml:space="preserve">. </w:t>
      </w:r>
    </w:p>
    <w:p w:rsidR="00067B4B" w:rsidRPr="006748CA" w:rsidRDefault="00067B4B" w:rsidP="006748CA">
      <w:pPr>
        <w:ind w:firstLine="709"/>
        <w:jc w:val="both"/>
        <w:rPr>
          <w:sz w:val="28"/>
          <w:szCs w:val="28"/>
        </w:rPr>
      </w:pPr>
      <w:r w:rsidRPr="006748CA">
        <w:rPr>
          <w:sz w:val="28"/>
          <w:szCs w:val="28"/>
        </w:rPr>
        <w:t>Расчетное значение о</w:t>
      </w:r>
      <w:r w:rsidR="000F1983">
        <w:rPr>
          <w:sz w:val="28"/>
          <w:szCs w:val="28"/>
        </w:rPr>
        <w:t>ценки эффективности реализации г</w:t>
      </w:r>
      <w:r w:rsidR="006748CA">
        <w:rPr>
          <w:sz w:val="28"/>
          <w:szCs w:val="28"/>
        </w:rPr>
        <w:t xml:space="preserve">осударственной программы </w:t>
      </w:r>
      <w:r w:rsidR="000F1983">
        <w:rPr>
          <w:sz w:val="28"/>
          <w:szCs w:val="28"/>
        </w:rPr>
        <w:t>по итогам</w:t>
      </w:r>
      <w:r w:rsidR="006748CA">
        <w:rPr>
          <w:sz w:val="28"/>
          <w:szCs w:val="28"/>
        </w:rPr>
        <w:t xml:space="preserve"> 2017</w:t>
      </w:r>
      <w:r w:rsidRPr="006748CA">
        <w:rPr>
          <w:sz w:val="28"/>
          <w:szCs w:val="28"/>
        </w:rPr>
        <w:t xml:space="preserve"> год</w:t>
      </w:r>
      <w:r w:rsidR="000F1983">
        <w:rPr>
          <w:sz w:val="28"/>
          <w:szCs w:val="28"/>
        </w:rPr>
        <w:t>а</w:t>
      </w:r>
      <w:r w:rsidRPr="006748CA">
        <w:rPr>
          <w:sz w:val="28"/>
          <w:szCs w:val="28"/>
        </w:rPr>
        <w:t xml:space="preserve"> составило </w:t>
      </w:r>
      <w:r w:rsidR="0011046B">
        <w:rPr>
          <w:sz w:val="28"/>
          <w:szCs w:val="28"/>
        </w:rPr>
        <w:t xml:space="preserve">- </w:t>
      </w:r>
      <w:r w:rsidR="000F1983">
        <w:rPr>
          <w:sz w:val="28"/>
          <w:szCs w:val="28"/>
        </w:rPr>
        <w:t>1</w:t>
      </w:r>
      <w:r w:rsidR="0011046B">
        <w:rPr>
          <w:sz w:val="28"/>
          <w:szCs w:val="28"/>
        </w:rPr>
        <w:t xml:space="preserve"> (эффективность реализации государственной программы </w:t>
      </w:r>
      <w:r w:rsidR="0011046B">
        <w:rPr>
          <w:sz w:val="28"/>
          <w:szCs w:val="28"/>
        </w:rPr>
        <w:t>высокая</w:t>
      </w:r>
      <w:r w:rsidR="0011046B">
        <w:rPr>
          <w:sz w:val="28"/>
          <w:szCs w:val="28"/>
        </w:rPr>
        <w:t>)</w:t>
      </w:r>
      <w:r w:rsidR="000F1983">
        <w:rPr>
          <w:sz w:val="28"/>
          <w:szCs w:val="28"/>
        </w:rPr>
        <w:t>.</w:t>
      </w:r>
    </w:p>
    <w:p w:rsidR="00811C93" w:rsidRDefault="00292197" w:rsidP="00811C93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Согласно </w:t>
      </w:r>
      <w:r w:rsidRPr="00146EF8">
        <w:rPr>
          <w:sz w:val="28"/>
          <w:szCs w:val="28"/>
        </w:rPr>
        <w:t>Закон</w:t>
      </w:r>
      <w:r>
        <w:rPr>
          <w:sz w:val="28"/>
          <w:szCs w:val="28"/>
        </w:rPr>
        <w:t>у</w:t>
      </w:r>
      <w:r w:rsidRPr="00146EF8">
        <w:rPr>
          <w:sz w:val="28"/>
          <w:szCs w:val="28"/>
        </w:rPr>
        <w:t xml:space="preserve"> Пензенской области от 22.12.2016 №</w:t>
      </w:r>
      <w:r>
        <w:rPr>
          <w:sz w:val="28"/>
          <w:szCs w:val="28"/>
        </w:rPr>
        <w:t xml:space="preserve"> </w:t>
      </w:r>
      <w:r w:rsidRPr="00146EF8">
        <w:rPr>
          <w:sz w:val="28"/>
          <w:szCs w:val="28"/>
        </w:rPr>
        <w:t>2991-ЗПО</w:t>
      </w:r>
      <w:r w:rsidRPr="00146EF8">
        <w:rPr>
          <w:sz w:val="28"/>
          <w:szCs w:val="28"/>
        </w:rPr>
        <w:br/>
        <w:t xml:space="preserve">«О бюджете Пензенской области на 2017 год и на плановый период 2018 и </w:t>
      </w:r>
      <w:r>
        <w:rPr>
          <w:sz w:val="28"/>
          <w:szCs w:val="28"/>
        </w:rPr>
        <w:br/>
      </w:r>
      <w:r w:rsidRPr="00146EF8">
        <w:rPr>
          <w:sz w:val="28"/>
          <w:szCs w:val="28"/>
        </w:rPr>
        <w:t xml:space="preserve">2019 годов» в 2017 </w:t>
      </w:r>
      <w:r w:rsidR="004A746D">
        <w:rPr>
          <w:sz w:val="28"/>
          <w:szCs w:val="28"/>
        </w:rPr>
        <w:t>году на реализацию мероприятий г</w:t>
      </w:r>
      <w:r w:rsidRPr="00146EF8">
        <w:rPr>
          <w:sz w:val="28"/>
          <w:szCs w:val="28"/>
        </w:rPr>
        <w:t>осударственной программы из бюджета Пензенской области выделены средства в размере</w:t>
      </w:r>
      <w:r>
        <w:rPr>
          <w:sz w:val="28"/>
          <w:szCs w:val="28"/>
        </w:rPr>
        <w:t xml:space="preserve"> </w:t>
      </w:r>
      <w:r w:rsidR="004A746D">
        <w:rPr>
          <w:sz w:val="28"/>
          <w:szCs w:val="28"/>
        </w:rPr>
        <w:t>141 003,8 тыс. рублей, к</w:t>
      </w:r>
      <w:r w:rsidR="000F1983" w:rsidRPr="000F1983">
        <w:rPr>
          <w:sz w:val="28"/>
          <w:szCs w:val="28"/>
        </w:rPr>
        <w:t>ассовое исполнение на 01.01.2018</w:t>
      </w:r>
      <w:r w:rsidR="000F1983">
        <w:rPr>
          <w:sz w:val="28"/>
          <w:szCs w:val="28"/>
        </w:rPr>
        <w:t xml:space="preserve"> составило </w:t>
      </w:r>
      <w:r w:rsidR="004A746D">
        <w:rPr>
          <w:sz w:val="28"/>
          <w:szCs w:val="28"/>
        </w:rPr>
        <w:br/>
      </w:r>
      <w:r w:rsidR="000F1983">
        <w:rPr>
          <w:sz w:val="28"/>
          <w:szCs w:val="28"/>
        </w:rPr>
        <w:t>47 018,6 тыс. рублей (33%)</w:t>
      </w:r>
      <w:r w:rsidR="0011046B">
        <w:rPr>
          <w:sz w:val="28"/>
          <w:szCs w:val="28"/>
        </w:rPr>
        <w:t>, что</w:t>
      </w:r>
      <w:r w:rsidR="00811C93" w:rsidRPr="00811C93">
        <w:rPr>
          <w:sz w:val="28"/>
          <w:szCs w:val="28"/>
        </w:rPr>
        <w:t xml:space="preserve"> связано с неполным освоением средств, предусмотренных Фонду</w:t>
      </w:r>
      <w:proofErr w:type="gramEnd"/>
      <w:r w:rsidR="00811C93" w:rsidRPr="00811C93">
        <w:rPr>
          <w:sz w:val="28"/>
          <w:szCs w:val="28"/>
        </w:rPr>
        <w:t xml:space="preserve"> развития промышленности Пензенской области</w:t>
      </w:r>
      <w:r w:rsidR="00811C93">
        <w:rPr>
          <w:sz w:val="28"/>
          <w:szCs w:val="28"/>
        </w:rPr>
        <w:t xml:space="preserve"> </w:t>
      </w:r>
      <w:r w:rsidR="00811C93" w:rsidRPr="00D20C4F">
        <w:rPr>
          <w:sz w:val="28"/>
          <w:szCs w:val="28"/>
        </w:rPr>
        <w:t>(далее - Фонд)</w:t>
      </w:r>
      <w:r w:rsidR="00811C93">
        <w:rPr>
          <w:sz w:val="28"/>
          <w:szCs w:val="28"/>
        </w:rPr>
        <w:t xml:space="preserve">, который был создан </w:t>
      </w:r>
      <w:r w:rsidR="00811C93" w:rsidRPr="00D20C4F">
        <w:rPr>
          <w:sz w:val="28"/>
          <w:szCs w:val="28"/>
        </w:rPr>
        <w:t xml:space="preserve">в июне </w:t>
      </w:r>
      <w:r w:rsidR="00811C93">
        <w:rPr>
          <w:sz w:val="28"/>
          <w:szCs w:val="28"/>
        </w:rPr>
        <w:t>2017 года.</w:t>
      </w:r>
    </w:p>
    <w:p w:rsidR="00214721" w:rsidRDefault="00811C93" w:rsidP="006748CA">
      <w:pPr>
        <w:ind w:firstLine="709"/>
        <w:jc w:val="both"/>
        <w:rPr>
          <w:sz w:val="28"/>
          <w:szCs w:val="28"/>
        </w:rPr>
      </w:pPr>
      <w:proofErr w:type="gramStart"/>
      <w:r w:rsidRPr="00D20C4F">
        <w:rPr>
          <w:sz w:val="28"/>
          <w:szCs w:val="28"/>
        </w:rPr>
        <w:t xml:space="preserve">В 2017 году </w:t>
      </w:r>
      <w:r w:rsidR="006748CA">
        <w:rPr>
          <w:sz w:val="28"/>
          <w:szCs w:val="28"/>
        </w:rPr>
        <w:t>в рамках реализации подпрограммы 1 «</w:t>
      </w:r>
      <w:hyperlink r:id="rId6" w:history="1">
        <w:r w:rsidR="006748CA" w:rsidRPr="006748CA">
          <w:rPr>
            <w:sz w:val="28"/>
            <w:szCs w:val="28"/>
          </w:rPr>
          <w:t>Стимулирование роста объемов</w:t>
        </w:r>
      </w:hyperlink>
      <w:r w:rsidR="006748CA" w:rsidRPr="006748CA">
        <w:rPr>
          <w:sz w:val="28"/>
          <w:szCs w:val="28"/>
        </w:rPr>
        <w:t xml:space="preserve"> промышленного производства, внедрения инноваций и технического перевооружения промышленности Пензенской области </w:t>
      </w:r>
      <w:r w:rsidR="00214721">
        <w:rPr>
          <w:sz w:val="28"/>
          <w:szCs w:val="28"/>
        </w:rPr>
        <w:br/>
      </w:r>
      <w:r w:rsidR="006748CA" w:rsidRPr="006748CA">
        <w:rPr>
          <w:sz w:val="28"/>
          <w:szCs w:val="28"/>
        </w:rPr>
        <w:t>на 2014 - 2020 годы»</w:t>
      </w:r>
      <w:r w:rsidR="006748CA">
        <w:rPr>
          <w:sz w:val="28"/>
          <w:szCs w:val="28"/>
        </w:rPr>
        <w:t xml:space="preserve"> </w:t>
      </w:r>
      <w:r w:rsidR="004A746D">
        <w:rPr>
          <w:sz w:val="28"/>
          <w:szCs w:val="28"/>
        </w:rPr>
        <w:t xml:space="preserve">государственной программы </w:t>
      </w:r>
      <w:r w:rsidRPr="00D20C4F">
        <w:rPr>
          <w:sz w:val="28"/>
          <w:szCs w:val="28"/>
        </w:rPr>
        <w:t xml:space="preserve">из бюджета Пензенской области Фонду предоставлена субсидия в форме имущественного взноса на </w:t>
      </w:r>
      <w:r w:rsidRPr="00D20C4F">
        <w:rPr>
          <w:sz w:val="28"/>
          <w:szCs w:val="28"/>
        </w:rPr>
        <w:lastRenderedPageBreak/>
        <w:t xml:space="preserve">предоставление займов промышленным предприятиям и обеспечение </w:t>
      </w:r>
      <w:r w:rsidR="004A746D">
        <w:rPr>
          <w:sz w:val="28"/>
          <w:szCs w:val="28"/>
        </w:rPr>
        <w:t xml:space="preserve">его </w:t>
      </w:r>
      <w:r w:rsidRPr="00D20C4F">
        <w:rPr>
          <w:sz w:val="28"/>
          <w:szCs w:val="28"/>
        </w:rPr>
        <w:t>текущей деятельности в размере 100 млн. рублей.</w:t>
      </w:r>
      <w:proofErr w:type="gramEnd"/>
    </w:p>
    <w:p w:rsidR="00811C93" w:rsidRPr="006748CA" w:rsidRDefault="00811C93" w:rsidP="006748CA">
      <w:pPr>
        <w:ind w:firstLine="709"/>
        <w:jc w:val="both"/>
        <w:rPr>
          <w:sz w:val="28"/>
          <w:szCs w:val="28"/>
        </w:rPr>
      </w:pPr>
      <w:proofErr w:type="gramStart"/>
      <w:r w:rsidRPr="00D20C4F">
        <w:rPr>
          <w:spacing w:val="-6"/>
          <w:sz w:val="28"/>
          <w:szCs w:val="28"/>
        </w:rPr>
        <w:t>В декабре 2017 года Фондом заключены договоры о предоставлении займов с ООО ПО Пензенский завод «</w:t>
      </w:r>
      <w:proofErr w:type="spellStart"/>
      <w:r w:rsidRPr="00D20C4F">
        <w:rPr>
          <w:spacing w:val="-6"/>
          <w:sz w:val="28"/>
          <w:szCs w:val="28"/>
        </w:rPr>
        <w:t>Электромехизмерение</w:t>
      </w:r>
      <w:proofErr w:type="spellEnd"/>
      <w:r w:rsidRPr="00D20C4F">
        <w:rPr>
          <w:spacing w:val="-6"/>
          <w:sz w:val="28"/>
          <w:szCs w:val="28"/>
        </w:rPr>
        <w:t>» на сумму 5 млн. рублей и ООО «</w:t>
      </w:r>
      <w:proofErr w:type="spellStart"/>
      <w:r w:rsidRPr="00D20C4F">
        <w:rPr>
          <w:spacing w:val="-6"/>
          <w:sz w:val="28"/>
          <w:szCs w:val="28"/>
        </w:rPr>
        <w:t>Ленкомтех</w:t>
      </w:r>
      <w:proofErr w:type="spellEnd"/>
      <w:r w:rsidRPr="00D20C4F">
        <w:rPr>
          <w:spacing w:val="-6"/>
          <w:sz w:val="28"/>
          <w:szCs w:val="28"/>
        </w:rPr>
        <w:t>» на сумму 20,0 млн. рублей</w:t>
      </w:r>
      <w:r w:rsidR="004A746D">
        <w:rPr>
          <w:spacing w:val="-6"/>
          <w:sz w:val="28"/>
          <w:szCs w:val="28"/>
        </w:rPr>
        <w:t xml:space="preserve">, </w:t>
      </w:r>
      <w:r w:rsidR="004A746D" w:rsidRPr="004A746D">
        <w:rPr>
          <w:spacing w:val="-6"/>
          <w:sz w:val="28"/>
          <w:szCs w:val="28"/>
        </w:rPr>
        <w:t xml:space="preserve">при этом перед Фондом со стороны бюджета Пензенской области сложилась кредиторская задолженность в сумме </w:t>
      </w:r>
      <w:r w:rsidR="004A746D">
        <w:rPr>
          <w:spacing w:val="-6"/>
          <w:sz w:val="28"/>
          <w:szCs w:val="28"/>
        </w:rPr>
        <w:br/>
      </w:r>
      <w:r w:rsidR="004A746D" w:rsidRPr="004A746D">
        <w:rPr>
          <w:spacing w:val="-6"/>
          <w:sz w:val="28"/>
          <w:szCs w:val="28"/>
        </w:rPr>
        <w:t>20,0 млн. рублей</w:t>
      </w:r>
      <w:r w:rsidR="004A746D">
        <w:rPr>
          <w:spacing w:val="-6"/>
          <w:sz w:val="28"/>
          <w:szCs w:val="28"/>
        </w:rPr>
        <w:t>, которая исполнена в феврале 2018 года.</w:t>
      </w:r>
      <w:proofErr w:type="gramEnd"/>
    </w:p>
    <w:p w:rsidR="00811C93" w:rsidRDefault="00811C93" w:rsidP="00811C93">
      <w:pPr>
        <w:ind w:firstLine="709"/>
        <w:jc w:val="both"/>
        <w:rPr>
          <w:sz w:val="28"/>
          <w:szCs w:val="28"/>
        </w:rPr>
      </w:pPr>
      <w:r w:rsidRPr="00D20C4F">
        <w:rPr>
          <w:sz w:val="28"/>
          <w:szCs w:val="28"/>
        </w:rPr>
        <w:t>Заявки еще 8 предприятий на общую сумму более 98,0 млн. рублей были возвращены на доработку по причине недостаточности залоговой базы для получения займа, а также в связи с несоответствием документов заявителей требованиям порядка предоставления займов. Наблюдательным советом Фонда было принято решение отложить рассмотрение данных заявок до устранения выявленных недостатков.</w:t>
      </w:r>
    </w:p>
    <w:p w:rsidR="00A517ED" w:rsidRDefault="00A517ED" w:rsidP="00811C93">
      <w:pPr>
        <w:ind w:firstLine="709"/>
        <w:jc w:val="both"/>
        <w:rPr>
          <w:sz w:val="28"/>
          <w:szCs w:val="28"/>
        </w:rPr>
      </w:pPr>
      <w:r w:rsidRPr="00A517ED">
        <w:rPr>
          <w:sz w:val="28"/>
          <w:szCs w:val="28"/>
        </w:rPr>
        <w:t>В соответствии с Бюджетным кодексом Российской Федерации денежные средства, не использованные Фондом в 2017 финансовом году, возвращены в бюджет Пензенской области.</w:t>
      </w:r>
    </w:p>
    <w:p w:rsidR="00391E77" w:rsidRPr="00D20C4F" w:rsidRDefault="00F63FCB" w:rsidP="00391E77">
      <w:pPr>
        <w:ind w:firstLine="709"/>
        <w:jc w:val="both"/>
        <w:rPr>
          <w:sz w:val="28"/>
          <w:szCs w:val="28"/>
        </w:rPr>
      </w:pPr>
      <w:r w:rsidRPr="00D20C4F">
        <w:rPr>
          <w:sz w:val="28"/>
          <w:szCs w:val="28"/>
        </w:rPr>
        <w:t xml:space="preserve">В </w:t>
      </w:r>
      <w:r w:rsidR="00811C93">
        <w:rPr>
          <w:sz w:val="28"/>
          <w:szCs w:val="28"/>
        </w:rPr>
        <w:t>отчетном</w:t>
      </w:r>
      <w:r w:rsidRPr="00D20C4F">
        <w:rPr>
          <w:sz w:val="28"/>
          <w:szCs w:val="28"/>
        </w:rPr>
        <w:t xml:space="preserve"> </w:t>
      </w:r>
      <w:r w:rsidR="00811C93">
        <w:rPr>
          <w:sz w:val="28"/>
          <w:szCs w:val="28"/>
        </w:rPr>
        <w:t xml:space="preserve">году </w:t>
      </w:r>
      <w:r w:rsidRPr="00D20C4F">
        <w:rPr>
          <w:sz w:val="28"/>
          <w:szCs w:val="28"/>
        </w:rPr>
        <w:t>в</w:t>
      </w:r>
      <w:r w:rsidR="00581FE2" w:rsidRPr="00D20C4F">
        <w:rPr>
          <w:sz w:val="28"/>
          <w:szCs w:val="28"/>
        </w:rPr>
        <w:t xml:space="preserve"> </w:t>
      </w:r>
      <w:r w:rsidR="000C782A" w:rsidRPr="00D20C4F">
        <w:rPr>
          <w:sz w:val="28"/>
          <w:szCs w:val="28"/>
        </w:rPr>
        <w:t xml:space="preserve">рамках </w:t>
      </w:r>
      <w:r w:rsidR="006748CA">
        <w:rPr>
          <w:sz w:val="28"/>
          <w:szCs w:val="28"/>
        </w:rPr>
        <w:t>подпрограммы 1 государственной программы</w:t>
      </w:r>
      <w:r w:rsidR="000C782A" w:rsidRPr="00D20C4F">
        <w:rPr>
          <w:sz w:val="28"/>
          <w:szCs w:val="28"/>
        </w:rPr>
        <w:t xml:space="preserve"> </w:t>
      </w:r>
      <w:r w:rsidR="0059268B" w:rsidRPr="00D20C4F">
        <w:rPr>
          <w:sz w:val="28"/>
          <w:szCs w:val="28"/>
        </w:rPr>
        <w:t>было организовано предоставление нового вида поддержки</w:t>
      </w:r>
      <w:r w:rsidR="00452771" w:rsidRPr="00D20C4F">
        <w:rPr>
          <w:sz w:val="28"/>
          <w:szCs w:val="28"/>
        </w:rPr>
        <w:t>, финансируемого</w:t>
      </w:r>
      <w:r w:rsidR="0059268B" w:rsidRPr="00D20C4F">
        <w:rPr>
          <w:sz w:val="28"/>
          <w:szCs w:val="28"/>
        </w:rPr>
        <w:t xml:space="preserve"> </w:t>
      </w:r>
      <w:r w:rsidR="000C782A" w:rsidRPr="00D20C4F">
        <w:rPr>
          <w:sz w:val="28"/>
          <w:szCs w:val="28"/>
        </w:rPr>
        <w:t>из бюджета Пензенской области</w:t>
      </w:r>
      <w:r w:rsidR="0059268B" w:rsidRPr="00D20C4F">
        <w:rPr>
          <w:sz w:val="28"/>
          <w:szCs w:val="28"/>
        </w:rPr>
        <w:t xml:space="preserve">: «Предоставление субсидий субъектам деятельности в сфере промышленности, осуществляющим производство товаров легкой и текстильной промышленности, на возмещение части затрат </w:t>
      </w:r>
      <w:proofErr w:type="gramStart"/>
      <w:r w:rsidR="0059268B" w:rsidRPr="00D20C4F">
        <w:rPr>
          <w:sz w:val="28"/>
          <w:szCs w:val="28"/>
        </w:rPr>
        <w:t>на</w:t>
      </w:r>
      <w:proofErr w:type="gramEnd"/>
      <w:r w:rsidR="0059268B" w:rsidRPr="00D20C4F">
        <w:rPr>
          <w:sz w:val="28"/>
          <w:szCs w:val="28"/>
        </w:rPr>
        <w:t xml:space="preserve"> приобретение оборудования в целях модернизации производства товаров (работ, услуг)». </w:t>
      </w:r>
    </w:p>
    <w:p w:rsidR="0059268B" w:rsidRPr="00D20C4F" w:rsidRDefault="0059268B" w:rsidP="00391E77">
      <w:pPr>
        <w:ind w:firstLine="709"/>
        <w:jc w:val="both"/>
        <w:rPr>
          <w:sz w:val="28"/>
          <w:szCs w:val="28"/>
        </w:rPr>
      </w:pPr>
      <w:r w:rsidRPr="00D20C4F">
        <w:rPr>
          <w:sz w:val="28"/>
          <w:szCs w:val="28"/>
        </w:rPr>
        <w:t xml:space="preserve">В 2017 году </w:t>
      </w:r>
      <w:r w:rsidR="000C782A" w:rsidRPr="00D20C4F">
        <w:rPr>
          <w:sz w:val="28"/>
          <w:szCs w:val="28"/>
        </w:rPr>
        <w:t xml:space="preserve">субсидия </w:t>
      </w:r>
      <w:r w:rsidRPr="00D20C4F">
        <w:rPr>
          <w:sz w:val="28"/>
          <w:szCs w:val="28"/>
        </w:rPr>
        <w:t xml:space="preserve">предоставлена </w:t>
      </w:r>
      <w:r w:rsidR="000C782A" w:rsidRPr="00D20C4F">
        <w:rPr>
          <w:sz w:val="28"/>
          <w:szCs w:val="28"/>
        </w:rPr>
        <w:t>индивидуальному предпринимателю Воробьевой Татьяне Николаевне в размере 1484,3 тыс. рублей</w:t>
      </w:r>
      <w:r w:rsidRPr="00D20C4F">
        <w:rPr>
          <w:sz w:val="28"/>
          <w:szCs w:val="28"/>
        </w:rPr>
        <w:t>.</w:t>
      </w:r>
    </w:p>
    <w:p w:rsidR="00BB0E1B" w:rsidRPr="00D20C4F" w:rsidRDefault="00214721" w:rsidP="001565A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Также в</w:t>
      </w:r>
      <w:r w:rsidR="00BB0E1B" w:rsidRPr="00D20C4F">
        <w:rPr>
          <w:sz w:val="28"/>
          <w:szCs w:val="28"/>
        </w:rPr>
        <w:t xml:space="preserve"> целях популяризации рабочих профессий, с апреля по август </w:t>
      </w:r>
      <w:r w:rsidR="002E0038" w:rsidRPr="00D20C4F">
        <w:rPr>
          <w:sz w:val="28"/>
          <w:szCs w:val="28"/>
        </w:rPr>
        <w:t xml:space="preserve">2017 </w:t>
      </w:r>
      <w:r w:rsidR="00BB0E1B" w:rsidRPr="00D20C4F">
        <w:rPr>
          <w:sz w:val="28"/>
          <w:szCs w:val="28"/>
        </w:rPr>
        <w:t xml:space="preserve">года </w:t>
      </w:r>
      <w:r w:rsidR="00A517ED">
        <w:rPr>
          <w:sz w:val="28"/>
          <w:szCs w:val="28"/>
        </w:rPr>
        <w:t xml:space="preserve">в Пензенской области </w:t>
      </w:r>
      <w:r w:rsidR="002E0038" w:rsidRPr="00D20C4F">
        <w:rPr>
          <w:sz w:val="28"/>
          <w:szCs w:val="28"/>
        </w:rPr>
        <w:t>был проведен</w:t>
      </w:r>
      <w:r w:rsidR="00BB0E1B" w:rsidRPr="00D20C4F">
        <w:rPr>
          <w:sz w:val="28"/>
          <w:szCs w:val="28"/>
        </w:rPr>
        <w:t xml:space="preserve"> пятый областной конкурс профессионального мастерства «Лучший по профессии» по 10 номинациям. Победители конкурса получили автомобили «DATSUN ON - DO», телевизоры и путевки в дом отдыха, а всем участникам вручены поощрительные призы. </w:t>
      </w:r>
    </w:p>
    <w:p w:rsidR="00BB0E1B" w:rsidRDefault="00BB0E1B" w:rsidP="00675A51">
      <w:pPr>
        <w:ind w:firstLine="709"/>
        <w:jc w:val="both"/>
        <w:rPr>
          <w:sz w:val="28"/>
          <w:szCs w:val="28"/>
        </w:rPr>
      </w:pPr>
      <w:r w:rsidRPr="00D20C4F">
        <w:rPr>
          <w:sz w:val="28"/>
          <w:szCs w:val="28"/>
        </w:rPr>
        <w:t xml:space="preserve">Проведение конкурса стало уже традиционным в нашей области и </w:t>
      </w:r>
      <w:r w:rsidR="00452771" w:rsidRPr="00D20C4F">
        <w:rPr>
          <w:sz w:val="28"/>
          <w:szCs w:val="28"/>
        </w:rPr>
        <w:t>оказывает</w:t>
      </w:r>
      <w:r w:rsidRPr="00D20C4F">
        <w:rPr>
          <w:sz w:val="28"/>
          <w:szCs w:val="28"/>
        </w:rPr>
        <w:t xml:space="preserve"> значительное влияние на повышение имиджа рабочих профессий.</w:t>
      </w:r>
    </w:p>
    <w:p w:rsidR="000F1983" w:rsidRDefault="006748CA" w:rsidP="000F1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подпрограммы 2 г</w:t>
      </w:r>
      <w:r w:rsidRPr="006748CA">
        <w:rPr>
          <w:sz w:val="28"/>
          <w:szCs w:val="28"/>
        </w:rPr>
        <w:t xml:space="preserve">осударственной программы </w:t>
      </w:r>
      <w:r>
        <w:rPr>
          <w:sz w:val="28"/>
          <w:szCs w:val="28"/>
        </w:rPr>
        <w:t>«</w:t>
      </w:r>
      <w:r w:rsidRPr="006748CA">
        <w:rPr>
          <w:sz w:val="28"/>
          <w:szCs w:val="28"/>
        </w:rPr>
        <w:t>Обеспечение проведения единой государственной политики в сфере промышленности на 2014 - 2020 годы»</w:t>
      </w:r>
      <w:r>
        <w:rPr>
          <w:sz w:val="28"/>
          <w:szCs w:val="28"/>
        </w:rPr>
        <w:t xml:space="preserve"> </w:t>
      </w:r>
      <w:r w:rsidRPr="006748CA">
        <w:rPr>
          <w:sz w:val="28"/>
          <w:szCs w:val="28"/>
        </w:rPr>
        <w:t>из бюджета Пензенской области выде</w:t>
      </w:r>
      <w:r w:rsidR="000F1983">
        <w:rPr>
          <w:sz w:val="28"/>
          <w:szCs w:val="28"/>
        </w:rPr>
        <w:t>лены средства в размере 32 410,4</w:t>
      </w:r>
      <w:r w:rsidRPr="006748CA">
        <w:rPr>
          <w:sz w:val="28"/>
          <w:szCs w:val="28"/>
        </w:rPr>
        <w:t xml:space="preserve"> тыс. рублей</w:t>
      </w:r>
      <w:r w:rsidR="000F1983">
        <w:rPr>
          <w:sz w:val="28"/>
          <w:szCs w:val="28"/>
        </w:rPr>
        <w:t xml:space="preserve">. </w:t>
      </w:r>
      <w:r w:rsidR="000F1983" w:rsidRPr="000F1983">
        <w:rPr>
          <w:sz w:val="28"/>
          <w:szCs w:val="28"/>
        </w:rPr>
        <w:t>Кассовое исполнение по итогам 2017 года с</w:t>
      </w:r>
      <w:r w:rsidR="000F1983">
        <w:rPr>
          <w:sz w:val="28"/>
          <w:szCs w:val="28"/>
        </w:rPr>
        <w:t xml:space="preserve">оставило </w:t>
      </w:r>
      <w:r w:rsidR="000F1983">
        <w:rPr>
          <w:sz w:val="28"/>
          <w:szCs w:val="28"/>
        </w:rPr>
        <w:t>31 634,0 тыс. рублей</w:t>
      </w:r>
      <w:r w:rsidR="000F1983">
        <w:rPr>
          <w:sz w:val="28"/>
          <w:szCs w:val="28"/>
        </w:rPr>
        <w:t xml:space="preserve"> 98 %.(</w:t>
      </w:r>
      <w:r w:rsidR="000F1983" w:rsidRPr="000F1983">
        <w:rPr>
          <w:sz w:val="28"/>
          <w:szCs w:val="28"/>
        </w:rPr>
        <w:t>611,8 тыс. рублей  - кредиторская задолженнос</w:t>
      </w:r>
      <w:r w:rsidR="000F1983">
        <w:rPr>
          <w:sz w:val="28"/>
          <w:szCs w:val="28"/>
        </w:rPr>
        <w:t>ть по уплате страховых взносов (</w:t>
      </w:r>
      <w:r w:rsidR="000F1983" w:rsidRPr="000F1983">
        <w:rPr>
          <w:sz w:val="28"/>
          <w:szCs w:val="28"/>
        </w:rPr>
        <w:t>исполнено в январе 2018 года), 2,6 тыс. рублей - кредиторская задолженность по услугам ремонта принтера (</w:t>
      </w:r>
      <w:r w:rsidR="000F1983">
        <w:rPr>
          <w:sz w:val="28"/>
          <w:szCs w:val="28"/>
        </w:rPr>
        <w:t xml:space="preserve">исполнено в январе 2018 года), </w:t>
      </w:r>
      <w:r w:rsidR="000F1983" w:rsidRPr="000F1983">
        <w:rPr>
          <w:sz w:val="28"/>
          <w:szCs w:val="28"/>
        </w:rPr>
        <w:t>162,0 тыс. рублей - остаток неиспользованного лимита</w:t>
      </w:r>
      <w:r w:rsidR="000F1983">
        <w:rPr>
          <w:sz w:val="28"/>
          <w:szCs w:val="28"/>
        </w:rPr>
        <w:t>)</w:t>
      </w:r>
      <w:r w:rsidR="000F1983" w:rsidRPr="000F1983">
        <w:rPr>
          <w:sz w:val="28"/>
          <w:szCs w:val="28"/>
        </w:rPr>
        <w:t>.</w:t>
      </w:r>
      <w:r w:rsidR="000F1983">
        <w:rPr>
          <w:sz w:val="28"/>
          <w:szCs w:val="28"/>
        </w:rPr>
        <w:t xml:space="preserve"> </w:t>
      </w:r>
    </w:p>
    <w:p w:rsidR="006748CA" w:rsidRPr="006748CA" w:rsidRDefault="000F1983" w:rsidP="000F1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Денежные средства в рамках данной подпрограммы направлены на обеспечение деятельности Министерства промышленности, транспорта и инновационной политики Пензенской области.</w:t>
      </w:r>
    </w:p>
    <w:p w:rsidR="00BB0E1B" w:rsidRPr="00D20C4F" w:rsidRDefault="00DF3985" w:rsidP="000F198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D20C4F">
        <w:rPr>
          <w:sz w:val="28"/>
          <w:szCs w:val="28"/>
        </w:rPr>
        <w:t xml:space="preserve"> 2018 году </w:t>
      </w:r>
      <w:r>
        <w:rPr>
          <w:sz w:val="28"/>
          <w:szCs w:val="28"/>
        </w:rPr>
        <w:t>р</w:t>
      </w:r>
      <w:r w:rsidR="00675A51" w:rsidRPr="00D20C4F">
        <w:rPr>
          <w:sz w:val="28"/>
          <w:szCs w:val="28"/>
        </w:rPr>
        <w:t>еализация государственной программы будет продолжена.</w:t>
      </w:r>
      <w:bookmarkStart w:id="0" w:name="_GoBack"/>
      <w:bookmarkEnd w:id="0"/>
    </w:p>
    <w:sectPr w:rsidR="00BB0E1B" w:rsidRPr="00D20C4F" w:rsidSect="00214721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33B97"/>
    <w:multiLevelType w:val="hybridMultilevel"/>
    <w:tmpl w:val="9B36D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FF2B59"/>
    <w:multiLevelType w:val="multilevel"/>
    <w:tmpl w:val="82346F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B46E17"/>
    <w:multiLevelType w:val="hybridMultilevel"/>
    <w:tmpl w:val="7698394E"/>
    <w:lvl w:ilvl="0" w:tplc="B59488AE">
      <w:start w:val="1"/>
      <w:numFmt w:val="upperRoman"/>
      <w:pStyle w:val="1-1"/>
      <w:lvlText w:val="%1."/>
      <w:lvlJc w:val="right"/>
      <w:pPr>
        <w:tabs>
          <w:tab w:val="num" w:pos="1315"/>
        </w:tabs>
        <w:ind w:left="1315" w:hanging="180"/>
      </w:pPr>
    </w:lvl>
    <w:lvl w:ilvl="1" w:tplc="EF9CE7FC">
      <w:numFmt w:val="none"/>
      <w:lvlText w:val=""/>
      <w:lvlJc w:val="left"/>
      <w:pPr>
        <w:tabs>
          <w:tab w:val="num" w:pos="-1057"/>
        </w:tabs>
        <w:ind w:left="0" w:firstLine="0"/>
      </w:pPr>
    </w:lvl>
    <w:lvl w:ilvl="2" w:tplc="361E925E">
      <w:numFmt w:val="none"/>
      <w:lvlText w:val=""/>
      <w:lvlJc w:val="left"/>
      <w:pPr>
        <w:tabs>
          <w:tab w:val="num" w:pos="-1057"/>
        </w:tabs>
        <w:ind w:left="0" w:firstLine="0"/>
      </w:pPr>
    </w:lvl>
    <w:lvl w:ilvl="3" w:tplc="C9F8AEF6">
      <w:numFmt w:val="none"/>
      <w:lvlText w:val=""/>
      <w:lvlJc w:val="left"/>
      <w:pPr>
        <w:tabs>
          <w:tab w:val="num" w:pos="-1057"/>
        </w:tabs>
        <w:ind w:left="0" w:firstLine="0"/>
      </w:pPr>
    </w:lvl>
    <w:lvl w:ilvl="4" w:tplc="C6F41034">
      <w:numFmt w:val="none"/>
      <w:lvlText w:val=""/>
      <w:lvlJc w:val="left"/>
      <w:pPr>
        <w:tabs>
          <w:tab w:val="num" w:pos="-1057"/>
        </w:tabs>
        <w:ind w:left="0" w:firstLine="0"/>
      </w:pPr>
    </w:lvl>
    <w:lvl w:ilvl="5" w:tplc="F6DAB4F8">
      <w:numFmt w:val="none"/>
      <w:lvlText w:val=""/>
      <w:lvlJc w:val="left"/>
      <w:pPr>
        <w:tabs>
          <w:tab w:val="num" w:pos="-1057"/>
        </w:tabs>
        <w:ind w:left="0" w:firstLine="0"/>
      </w:pPr>
    </w:lvl>
    <w:lvl w:ilvl="6" w:tplc="30EE9B68">
      <w:numFmt w:val="none"/>
      <w:lvlText w:val=""/>
      <w:lvlJc w:val="left"/>
      <w:pPr>
        <w:tabs>
          <w:tab w:val="num" w:pos="-1057"/>
        </w:tabs>
        <w:ind w:left="0" w:firstLine="0"/>
      </w:pPr>
    </w:lvl>
    <w:lvl w:ilvl="7" w:tplc="5670922A">
      <w:numFmt w:val="none"/>
      <w:lvlText w:val=""/>
      <w:lvlJc w:val="left"/>
      <w:pPr>
        <w:tabs>
          <w:tab w:val="num" w:pos="-1057"/>
        </w:tabs>
        <w:ind w:left="0" w:firstLine="0"/>
      </w:pPr>
    </w:lvl>
    <w:lvl w:ilvl="8" w:tplc="F90E1810">
      <w:numFmt w:val="none"/>
      <w:lvlText w:val=""/>
      <w:lvlJc w:val="left"/>
      <w:pPr>
        <w:tabs>
          <w:tab w:val="num" w:pos="-1057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F8"/>
    <w:rsid w:val="00017E59"/>
    <w:rsid w:val="00067B4B"/>
    <w:rsid w:val="000900DA"/>
    <w:rsid w:val="000C782A"/>
    <w:rsid w:val="000F1983"/>
    <w:rsid w:val="0011046B"/>
    <w:rsid w:val="00125DCE"/>
    <w:rsid w:val="00141764"/>
    <w:rsid w:val="0015271E"/>
    <w:rsid w:val="00155FFB"/>
    <w:rsid w:val="001565AB"/>
    <w:rsid w:val="001718B1"/>
    <w:rsid w:val="00203539"/>
    <w:rsid w:val="00214721"/>
    <w:rsid w:val="00266C40"/>
    <w:rsid w:val="00292197"/>
    <w:rsid w:val="00292B4F"/>
    <w:rsid w:val="002A5987"/>
    <w:rsid w:val="002E0038"/>
    <w:rsid w:val="00304540"/>
    <w:rsid w:val="003525F8"/>
    <w:rsid w:val="0037763C"/>
    <w:rsid w:val="00391E77"/>
    <w:rsid w:val="004508FC"/>
    <w:rsid w:val="00452771"/>
    <w:rsid w:val="004A3A40"/>
    <w:rsid w:val="004A746D"/>
    <w:rsid w:val="00581FE2"/>
    <w:rsid w:val="0059268B"/>
    <w:rsid w:val="00595206"/>
    <w:rsid w:val="005E1351"/>
    <w:rsid w:val="006126CF"/>
    <w:rsid w:val="00624873"/>
    <w:rsid w:val="006748CA"/>
    <w:rsid w:val="00675A51"/>
    <w:rsid w:val="006B2EDE"/>
    <w:rsid w:val="007A76B9"/>
    <w:rsid w:val="00811C93"/>
    <w:rsid w:val="008901C3"/>
    <w:rsid w:val="008A34C9"/>
    <w:rsid w:val="00957E81"/>
    <w:rsid w:val="009C50B2"/>
    <w:rsid w:val="00A517ED"/>
    <w:rsid w:val="00AB51C1"/>
    <w:rsid w:val="00AB543D"/>
    <w:rsid w:val="00AD32EB"/>
    <w:rsid w:val="00AE5B73"/>
    <w:rsid w:val="00B453EE"/>
    <w:rsid w:val="00BB0E1B"/>
    <w:rsid w:val="00C270A6"/>
    <w:rsid w:val="00C9752D"/>
    <w:rsid w:val="00CB1750"/>
    <w:rsid w:val="00CB3B0E"/>
    <w:rsid w:val="00D20C4D"/>
    <w:rsid w:val="00D20C4F"/>
    <w:rsid w:val="00D218E4"/>
    <w:rsid w:val="00DF3985"/>
    <w:rsid w:val="00F07D10"/>
    <w:rsid w:val="00F5008F"/>
    <w:rsid w:val="00F63FCB"/>
    <w:rsid w:val="00FD6517"/>
    <w:rsid w:val="00FE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CB1750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styleId="a4">
    <w:name w:val="Hyperlink"/>
    <w:basedOn w:val="a0"/>
    <w:uiPriority w:val="99"/>
    <w:unhideWhenUsed/>
    <w:rsid w:val="00CB175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A5987"/>
  </w:style>
  <w:style w:type="character" w:styleId="HTML">
    <w:name w:val="HTML Typewriter"/>
    <w:basedOn w:val="a0"/>
    <w:uiPriority w:val="99"/>
    <w:semiHidden/>
    <w:unhideWhenUsed/>
    <w:rsid w:val="00C9752D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7763C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FE20C4"/>
    <w:pPr>
      <w:widowControl/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FE20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aliases w:val="Обычный (Web)1,Обычный (Web)"/>
    <w:basedOn w:val="a"/>
    <w:unhideWhenUsed/>
    <w:rsid w:val="00BB0E1B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C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C4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0C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5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CB1750"/>
    <w:pPr>
      <w:numPr>
        <w:numId w:val="1"/>
      </w:numPr>
      <w:adjustRightInd w:val="0"/>
      <w:spacing w:after="160" w:line="240" w:lineRule="exact"/>
      <w:jc w:val="center"/>
    </w:pPr>
    <w:rPr>
      <w:b/>
      <w:i/>
      <w:sz w:val="28"/>
      <w:lang w:val="en-GB" w:eastAsia="en-US"/>
    </w:rPr>
  </w:style>
  <w:style w:type="character" w:styleId="a4">
    <w:name w:val="Hyperlink"/>
    <w:basedOn w:val="a0"/>
    <w:uiPriority w:val="99"/>
    <w:unhideWhenUsed/>
    <w:rsid w:val="00CB1750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2A5987"/>
  </w:style>
  <w:style w:type="character" w:styleId="HTML">
    <w:name w:val="HTML Typewriter"/>
    <w:basedOn w:val="a0"/>
    <w:uiPriority w:val="99"/>
    <w:semiHidden/>
    <w:unhideWhenUsed/>
    <w:rsid w:val="00C9752D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37763C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FE20C4"/>
    <w:pPr>
      <w:widowControl/>
      <w:jc w:val="center"/>
    </w:pPr>
    <w:rPr>
      <w:b/>
      <w:sz w:val="28"/>
    </w:rPr>
  </w:style>
  <w:style w:type="character" w:customStyle="1" w:styleId="a7">
    <w:name w:val="Основной текст Знак"/>
    <w:basedOn w:val="a0"/>
    <w:link w:val="a6"/>
    <w:rsid w:val="00FE20C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Normal (Web)"/>
    <w:aliases w:val="Обычный (Web)1,Обычный (Web)"/>
    <w:basedOn w:val="a"/>
    <w:unhideWhenUsed/>
    <w:rsid w:val="00BB0E1B"/>
    <w:pPr>
      <w:widowControl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D20C4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0C4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4F7876DA788AFA992A8B4D09D3C836AF0F886A4B732EDEC521FEC6EA0485537960E132CD7F17F846D73A4FFu4OE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Лапшина Марина Сергеевна</dc:creator>
  <cp:lastModifiedBy>Лапшина Марина Сергеевна</cp:lastModifiedBy>
  <cp:revision>7</cp:revision>
  <cp:lastPrinted>2018-02-28T12:29:00Z</cp:lastPrinted>
  <dcterms:created xsi:type="dcterms:W3CDTF">2018-02-21T10:32:00Z</dcterms:created>
  <dcterms:modified xsi:type="dcterms:W3CDTF">2018-02-28T12:55:00Z</dcterms:modified>
</cp:coreProperties>
</file>